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253CC1" w14:textId="628E2F7D" w:rsidR="0088418D" w:rsidRPr="0088418D" w:rsidRDefault="0088418D" w:rsidP="008841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18D">
        <w:rPr>
          <w:rFonts w:ascii="Times New Roman" w:hAnsi="Times New Roman" w:cs="Times New Roman"/>
          <w:b/>
          <w:sz w:val="28"/>
          <w:szCs w:val="28"/>
        </w:rPr>
        <w:t>Техническая спецификация по лоту №</w:t>
      </w:r>
      <w:r w:rsidR="00F72FE2" w:rsidRPr="00F72FE2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 w:rsidRPr="0088418D">
        <w:rPr>
          <w:rFonts w:ascii="Times New Roman" w:hAnsi="Times New Roman" w:cs="Times New Roman"/>
          <w:b/>
          <w:sz w:val="28"/>
          <w:szCs w:val="28"/>
        </w:rPr>
        <w:t xml:space="preserve"> Монитор пациента принадлежностями.</w:t>
      </w:r>
    </w:p>
    <w:tbl>
      <w:tblPr>
        <w:tblW w:w="15943" w:type="dxa"/>
        <w:tblInd w:w="-426" w:type="dxa"/>
        <w:tblLook w:val="04A0" w:firstRow="1" w:lastRow="0" w:firstColumn="1" w:lastColumn="0" w:noHBand="0" w:noVBand="1"/>
      </w:tblPr>
      <w:tblGrid>
        <w:gridCol w:w="710"/>
        <w:gridCol w:w="2551"/>
        <w:gridCol w:w="560"/>
        <w:gridCol w:w="2807"/>
        <w:gridCol w:w="7083"/>
        <w:gridCol w:w="1457"/>
        <w:gridCol w:w="230"/>
        <w:gridCol w:w="6"/>
        <w:gridCol w:w="539"/>
      </w:tblGrid>
      <w:tr w:rsidR="004F58D4" w:rsidRPr="007F0B0B" w14:paraId="76E5F748" w14:textId="77777777" w:rsidTr="003500EA">
        <w:trPr>
          <w:gridAfter w:val="2"/>
          <w:wAfter w:w="545" w:type="dxa"/>
          <w:trHeight w:val="312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F589D" w14:textId="77777777" w:rsidR="004F58D4" w:rsidRPr="007F0B0B" w:rsidRDefault="004F58D4" w:rsidP="004F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74697" w14:textId="77777777" w:rsidR="004F58D4" w:rsidRPr="007F0B0B" w:rsidRDefault="004F58D4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BFA9B" w14:textId="77777777" w:rsidR="004F58D4" w:rsidRPr="007F0B0B" w:rsidRDefault="004F58D4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9C76D" w14:textId="77777777" w:rsidR="004F58D4" w:rsidRPr="007F0B0B" w:rsidRDefault="004F58D4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4867F" w14:textId="77777777" w:rsidR="004F58D4" w:rsidRPr="007F0B0B" w:rsidRDefault="004F58D4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8B78B" w14:textId="77777777" w:rsidR="004F58D4" w:rsidRPr="007F0B0B" w:rsidRDefault="004F58D4" w:rsidP="004F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8D4" w:rsidRPr="007F0B0B" w14:paraId="627D3095" w14:textId="77777777" w:rsidTr="003500EA">
        <w:trPr>
          <w:gridAfter w:val="2"/>
          <w:wAfter w:w="545" w:type="dxa"/>
          <w:trHeight w:val="315"/>
        </w:trPr>
        <w:tc>
          <w:tcPr>
            <w:tcW w:w="153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C704D" w14:textId="77777777" w:rsidR="004F58D4" w:rsidRPr="007F0B0B" w:rsidRDefault="004F58D4" w:rsidP="004F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спецификация</w:t>
            </w:r>
          </w:p>
        </w:tc>
      </w:tr>
      <w:tr w:rsidR="004F58D4" w:rsidRPr="007F0B0B" w14:paraId="31FF4926" w14:textId="77777777" w:rsidTr="003500EA">
        <w:trPr>
          <w:gridAfter w:val="2"/>
          <w:wAfter w:w="545" w:type="dxa"/>
          <w:trHeight w:val="45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B2A5" w14:textId="77777777" w:rsidR="004F58D4" w:rsidRPr="007F0B0B" w:rsidRDefault="004F58D4" w:rsidP="004F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6112" w14:textId="77777777" w:rsidR="004F58D4" w:rsidRPr="007F0B0B" w:rsidRDefault="004F58D4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</w:t>
            </w:r>
          </w:p>
        </w:tc>
        <w:tc>
          <w:tcPr>
            <w:tcW w:w="1213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D690" w14:textId="77777777" w:rsidR="004F58D4" w:rsidRPr="007F0B0B" w:rsidRDefault="004F58D4" w:rsidP="004F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Описание</w:t>
            </w:r>
          </w:p>
        </w:tc>
      </w:tr>
      <w:tr w:rsidR="004F58D4" w:rsidRPr="007F0B0B" w14:paraId="745F4CA3" w14:textId="77777777" w:rsidTr="003500EA">
        <w:trPr>
          <w:trHeight w:val="312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13F1" w14:textId="77777777" w:rsidR="004F58D4" w:rsidRPr="007F0B0B" w:rsidRDefault="004F58D4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D5EC" w14:textId="77777777" w:rsidR="004F58D4" w:rsidRPr="007F0B0B" w:rsidRDefault="004F58D4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3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A29D" w14:textId="77777777" w:rsidR="004F58D4" w:rsidRPr="007F0B0B" w:rsidRDefault="004F58D4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93FBE" w14:textId="77777777" w:rsidR="004F58D4" w:rsidRPr="007F0B0B" w:rsidRDefault="004F58D4" w:rsidP="004F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F58D4" w:rsidRPr="007F0B0B" w14:paraId="3E52F24F" w14:textId="77777777" w:rsidTr="003500EA">
        <w:trPr>
          <w:trHeight w:val="312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0C09A5" w14:textId="77777777" w:rsidR="004F58D4" w:rsidRPr="007F0B0B" w:rsidRDefault="004F58D4" w:rsidP="004F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BF4D" w14:textId="77777777" w:rsidR="004F58D4" w:rsidRPr="007F0B0B" w:rsidRDefault="004F58D4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медицинской техники</w:t>
            </w:r>
          </w:p>
        </w:tc>
        <w:tc>
          <w:tcPr>
            <w:tcW w:w="12137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EE4D" w14:textId="77777777" w:rsidR="004F58D4" w:rsidRPr="007F0B0B" w:rsidRDefault="004F58D4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D542A"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 пациента принадлежностями</w:t>
            </w:r>
            <w:r w:rsidR="00D34967"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5" w:type="dxa"/>
            <w:gridSpan w:val="2"/>
            <w:vAlign w:val="center"/>
            <w:hideMark/>
          </w:tcPr>
          <w:p w14:paraId="0E67C73C" w14:textId="77777777" w:rsidR="004F58D4" w:rsidRPr="007F0B0B" w:rsidRDefault="004F58D4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8D4" w:rsidRPr="007F0B0B" w14:paraId="21E62741" w14:textId="77777777" w:rsidTr="003500EA">
        <w:trPr>
          <w:trHeight w:val="792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268C4E" w14:textId="77777777" w:rsidR="004F58D4" w:rsidRPr="007F0B0B" w:rsidRDefault="004F58D4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4A60" w14:textId="77777777" w:rsidR="004F58D4" w:rsidRPr="007F0B0B" w:rsidRDefault="004F58D4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F0B0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213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2DFF" w14:textId="77777777" w:rsidR="004F58D4" w:rsidRPr="007F0B0B" w:rsidRDefault="004F58D4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14:paraId="2FC489C5" w14:textId="77777777" w:rsidR="004F58D4" w:rsidRPr="007F0B0B" w:rsidRDefault="004F58D4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FBC" w:rsidRPr="007F0B0B" w14:paraId="59B334E3" w14:textId="77777777" w:rsidTr="003500EA">
        <w:trPr>
          <w:trHeight w:val="81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B68B" w14:textId="77777777" w:rsidR="00AF1FBC" w:rsidRPr="007F0B0B" w:rsidRDefault="00AF1FBC" w:rsidP="004F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A25F" w14:textId="77777777" w:rsidR="00AF1FBC" w:rsidRPr="007F0B0B" w:rsidRDefault="00AF1FBC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1957" w14:textId="77777777" w:rsidR="00AF1FBC" w:rsidRPr="007F0B0B" w:rsidRDefault="00AF1FBC" w:rsidP="004F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DD7C6" w14:textId="77777777" w:rsidR="00AF1FBC" w:rsidRPr="007F0B0B" w:rsidRDefault="00AF1FBC" w:rsidP="004F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комплектующего к медицинской технике </w:t>
            </w:r>
            <w:r w:rsidRPr="007F0B0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(в соответствии с государственным реестром медицинских изделий)</w:t>
            </w:r>
          </w:p>
        </w:tc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0BB779" w14:textId="77777777" w:rsidR="00AF1FBC" w:rsidRPr="007F0B0B" w:rsidRDefault="00AF1FBC" w:rsidP="004F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700D" w14:textId="77777777" w:rsidR="00AF1FBC" w:rsidRPr="007F0B0B" w:rsidRDefault="00AF1FBC" w:rsidP="004F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Требуемое количество</w:t>
            </w:r>
          </w:p>
        </w:tc>
        <w:tc>
          <w:tcPr>
            <w:tcW w:w="545" w:type="dxa"/>
            <w:gridSpan w:val="2"/>
            <w:vAlign w:val="center"/>
            <w:hideMark/>
          </w:tcPr>
          <w:p w14:paraId="2DF98D6C" w14:textId="77777777" w:rsidR="00AF1FBC" w:rsidRPr="007F0B0B" w:rsidRDefault="00AF1FBC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FBC" w:rsidRPr="007F0B0B" w14:paraId="1EFD8337" w14:textId="77777777" w:rsidTr="003500EA">
        <w:trPr>
          <w:trHeight w:val="52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00BB56" w14:textId="77777777" w:rsidR="00AF1FBC" w:rsidRPr="007F0B0B" w:rsidRDefault="00AF1FBC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1FA808" w14:textId="77777777" w:rsidR="00AF1FBC" w:rsidRPr="007F0B0B" w:rsidRDefault="00AF1FBC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3A49" w14:textId="77777777" w:rsidR="00AF1FBC" w:rsidRPr="007F0B0B" w:rsidRDefault="00AF1FBC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D445" w14:textId="77777777" w:rsidR="00AF1FBC" w:rsidRPr="007F0B0B" w:rsidRDefault="00AF1FBC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721511" w14:textId="77777777" w:rsidR="00AF1FBC" w:rsidRPr="007F0B0B" w:rsidRDefault="00AF1FBC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D0EA" w14:textId="77777777" w:rsidR="00AF1FBC" w:rsidRPr="007F0B0B" w:rsidRDefault="00AF1FBC" w:rsidP="004F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F0B0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(с указанием единицы измерения)</w:t>
            </w:r>
          </w:p>
        </w:tc>
        <w:tc>
          <w:tcPr>
            <w:tcW w:w="545" w:type="dxa"/>
            <w:gridSpan w:val="2"/>
            <w:vAlign w:val="center"/>
            <w:hideMark/>
          </w:tcPr>
          <w:p w14:paraId="00C19F00" w14:textId="77777777" w:rsidR="00AF1FBC" w:rsidRPr="007F0B0B" w:rsidRDefault="00AF1FBC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FBC" w:rsidRPr="007F0B0B" w14:paraId="25846002" w14:textId="77777777" w:rsidTr="003500EA">
        <w:trPr>
          <w:trHeight w:val="3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9FA201" w14:textId="77777777" w:rsidR="00AF1FBC" w:rsidRPr="007F0B0B" w:rsidRDefault="00AF1FBC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70194" w14:textId="77777777" w:rsidR="00AF1FBC" w:rsidRPr="007F0B0B" w:rsidRDefault="00AF1FBC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5AB8" w14:textId="77777777" w:rsidR="00AF1FBC" w:rsidRPr="007F0B0B" w:rsidRDefault="00AF1FBC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комплектующие</w:t>
            </w:r>
          </w:p>
        </w:tc>
        <w:tc>
          <w:tcPr>
            <w:tcW w:w="545" w:type="dxa"/>
            <w:gridSpan w:val="2"/>
            <w:vAlign w:val="center"/>
            <w:hideMark/>
          </w:tcPr>
          <w:p w14:paraId="6A38F10D" w14:textId="77777777" w:rsidR="00AF1FBC" w:rsidRPr="007F0B0B" w:rsidRDefault="00AF1FBC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FBC" w:rsidRPr="007F0B0B" w14:paraId="35926469" w14:textId="77777777" w:rsidTr="003500EA">
        <w:trPr>
          <w:trHeight w:val="218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3EFDC" w14:textId="77777777" w:rsidR="00AF1FBC" w:rsidRPr="007F0B0B" w:rsidRDefault="00AF1FBC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5C189" w14:textId="77777777" w:rsidR="00AF1FBC" w:rsidRPr="007F0B0B" w:rsidRDefault="00AF1FBC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6CDA" w14:textId="77777777" w:rsidR="00AF1FBC" w:rsidRPr="007F0B0B" w:rsidRDefault="00AF1FBC" w:rsidP="004F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2B6FF" w14:textId="77777777" w:rsidR="00AF1FBC" w:rsidRPr="007F0B0B" w:rsidRDefault="00AF1FBC" w:rsidP="00DA2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 пациента, основной блок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31946" w14:textId="66E554C9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Монитор пациента основной блок </w:t>
            </w:r>
          </w:p>
          <w:p w14:paraId="7F4D5496" w14:textId="5A7B5650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"Монитор </w:t>
            </w:r>
            <w:proofErr w:type="spellStart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пациена</w:t>
            </w:r>
            <w:proofErr w:type="spellEnd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не более 1 шт.</w:t>
            </w:r>
          </w:p>
          <w:p w14:paraId="54B30D9B" w14:textId="12F2B23B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Шнур питания сетевой – не более 1 шт.</w:t>
            </w:r>
          </w:p>
          <w:p w14:paraId="741DCABF" w14:textId="37E1936C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Инструкция по эксплуатации на бумажном/ электронном носителе – не более 1 шт.</w:t>
            </w:r>
          </w:p>
          <w:p w14:paraId="35F8009E" w14:textId="61D6913C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Монитор пациента, дисплей не более12,1 дюйм, кол-во волн: не более 8, измерения: ЭКГ (Электрокардиография), </w:t>
            </w:r>
            <w:proofErr w:type="spellStart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пульсоксиметрия</w:t>
            </w:r>
            <w:proofErr w:type="spellEnd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НИАД (</w:t>
            </w:r>
            <w:proofErr w:type="spellStart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Неинвазивное</w:t>
            </w:r>
            <w:proofErr w:type="spellEnd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артериальное давление), дыхание, не более 2 канала температуры, измерения инвазивного давления не более 2 канала, Расширенный анализ аритмий, Полное раскрытие волн, Аналоговый выход ЭКГ. Шнур питания сетевой, инструкция по эксплуатации на бумажном/ электронном 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носителе</w:t>
            </w:r>
          </w:p>
          <w:p w14:paraId="063C715D" w14:textId="1EFA3FDA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Габариты: не более 25 см (В) x 33 см (Ш) x 18 см (Д)</w:t>
            </w:r>
          </w:p>
          <w:p w14:paraId="57D5A698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 без аккумулятора: &lt;3.3 кг (7.0 фунта)</w:t>
            </w:r>
          </w:p>
          <w:p w14:paraId="3A64FCB2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Дисплей: экран 5-проводной сенсорный.</w:t>
            </w:r>
          </w:p>
          <w:p w14:paraId="4F3F0C95" w14:textId="1A884F88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Разрешение: не более 1280 активных пикселов в строке,</w:t>
            </w:r>
          </w:p>
          <w:p w14:paraId="40D29AC1" w14:textId="0AC466EC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800 активных строк в кадре</w:t>
            </w:r>
          </w:p>
          <w:p w14:paraId="6A87A3CB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Угол просмотра Боковой угол просмотра дисплея составляет приблизительно ±15 градусов.</w:t>
            </w:r>
          </w:p>
          <w:p w14:paraId="70A3A019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ночного режима.</w:t>
            </w:r>
          </w:p>
          <w:p w14:paraId="5041DADD" w14:textId="7F8E8861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Звуковой диапазон (Аварийные и информационные сигналы) 45–85 дБ ± допустимое отклонение не более 3 дБ Время отклика системы не более 1 с.</w:t>
            </w:r>
          </w:p>
          <w:p w14:paraId="09762CD3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охлаждения - конвекционная, без вентилятора. Наличие видеовыхода и USB порта.</w:t>
            </w:r>
          </w:p>
          <w:p w14:paraId="15A25AA5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обеспечение на русском языке. Наличие сенсорных функциональных клавиш.  Наличие возможности объединения мониторов в единую информационную сеть и подключения к центральной станции.</w:t>
            </w:r>
          </w:p>
          <w:p w14:paraId="107C2411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отображения всех мониторируемых параметров в виде табличных и/или графических трендов.</w:t>
            </w:r>
          </w:p>
          <w:p w14:paraId="05805587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Длительность записи трендов 240 часов. </w:t>
            </w:r>
          </w:p>
          <w:p w14:paraId="275DDC1C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отображения сигналов тревог в виде списка с аннотацией и классификацией по приоритету и времени возникновения.</w:t>
            </w:r>
          </w:p>
          <w:p w14:paraId="56D1DD43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уведомления о сигналах тревоги с помощью звуковых и световых индикаторов или экранных сообщений.</w:t>
            </w:r>
          </w:p>
          <w:p w14:paraId="4C222AEE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Корпус монитора выдерживает обработку дезинфицирующими средствами.</w:t>
            </w:r>
          </w:p>
          <w:p w14:paraId="55D5D343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возможности экспорта данных в формате HL7.</w:t>
            </w:r>
          </w:p>
          <w:p w14:paraId="07169346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Технические характеристики модуля нАД</w:t>
            </w:r>
          </w:p>
          <w:p w14:paraId="081CA76B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 Осциллометрический, использующий постепенное уменьшение давления</w:t>
            </w:r>
          </w:p>
          <w:p w14:paraId="4E4F762F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Диапазон измерений для взрослых: Систолическое давление 30–270 мм рт. ст. (4.0–36.0 кПа), Диастолическое давление 10–245 мм 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рт. ст. (1.3–32.7 кПа), СРД 20–255 мм рт. ст. (2.7–34.0 кПа).</w:t>
            </w:r>
          </w:p>
          <w:p w14:paraId="5975B965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Диапазон измерений для детей: Систолическое давление 30–180 мм рт. ст. (4.0–24.0 кПа), Диастолическое давление 10–150 мм рт. ст. (1.3–20.0 кПа), СРД 20–160 мм рт. ст. (2.7–21.3 кПа),</w:t>
            </w:r>
          </w:p>
          <w:p w14:paraId="14564D1B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Диапазон измерений для новорожденных: Систолическое давление 30–130 мм рт. ст. (4.0–17.3 кПа),</w:t>
            </w:r>
          </w:p>
          <w:p w14:paraId="4DD8D07C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Диастолическое давление 10–100 мм рт. ст. (1.3–13.3 кПа), СРД 20–120 мм рт. ст. (2.7–16.0 кПа).</w:t>
            </w:r>
          </w:p>
          <w:p w14:paraId="11C3106C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Погрешность измерения артериального давления: Максимальное среднеквадратическое отклонение: ≤ 8 мм рт. ст.</w:t>
            </w:r>
          </w:p>
          <w:p w14:paraId="0359BDE1" w14:textId="026598D5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Максималъная</w:t>
            </w:r>
            <w:proofErr w:type="spellEnd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ошибка: ±5 мм рт. ст.</w:t>
            </w:r>
          </w:p>
          <w:p w14:paraId="24D60E85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Диапазон для частоты пульса 40–300 уд/мин</w:t>
            </w:r>
          </w:p>
          <w:p w14:paraId="42F7DD7B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Погрешность измерения частоты пульса</w:t>
            </w:r>
          </w:p>
          <w:p w14:paraId="39F8975E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40–100 уд/мин ±5 уд/мин</w:t>
            </w:r>
          </w:p>
          <w:p w14:paraId="10D3C944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101–200 уд/мин: ±5% от показания</w:t>
            </w:r>
          </w:p>
          <w:p w14:paraId="27DD008F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201–300 уд/мин: ±10% от показания</w:t>
            </w:r>
          </w:p>
          <w:p w14:paraId="646B3308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Начальное давление накачивания манжеты:</w:t>
            </w:r>
          </w:p>
          <w:p w14:paraId="7F91A5E0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Взрослые: 160 мм рт. ст. (21.3 кПа)</w:t>
            </w:r>
          </w:p>
          <w:p w14:paraId="119578C4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Дети: 140 мм рт. ст. (18.7 кПа)</w:t>
            </w:r>
          </w:p>
          <w:p w14:paraId="2E46AA61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Новорожденные: 100 мм рт. ст. (13.3 кПа)</w:t>
            </w:r>
          </w:p>
          <w:p w14:paraId="68032766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Диапазон исходного давления накачивания:</w:t>
            </w:r>
          </w:p>
          <w:p w14:paraId="5C0B5DED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Взрослые: 100–280 мм рт. ст. с шагом</w:t>
            </w:r>
          </w:p>
          <w:p w14:paraId="3B1F4030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мм рт. ст. (13.3–37.4 кПа с шагом 1.3 кПа)</w:t>
            </w:r>
          </w:p>
          <w:p w14:paraId="38EE4B47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Дети: 80–190 мм рт. ст. с шагом 10 мм рт. ст. (10.7–25.3 кПа с шагом 1.3 кПа)</w:t>
            </w:r>
          </w:p>
          <w:p w14:paraId="28CAB477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Новорожденные: 60–140 мм рт. ст. с шагом 10 мм рт. ст. (8.0–18.7 кПа с шагом 1.3 кПа)</w:t>
            </w:r>
          </w:p>
          <w:p w14:paraId="037A12A0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Технические характеристики модуля температуры:</w:t>
            </w:r>
          </w:p>
          <w:p w14:paraId="7D292BFC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Диапазон измерений для всех точек измерений От 25 до 45 °C (от 77 до 113 °F)</w:t>
            </w:r>
          </w:p>
          <w:p w14:paraId="2F8954AA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отклика на помехи при нагревании 150 с</w:t>
            </w:r>
          </w:p>
          <w:p w14:paraId="4281C9CF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отклика на помехи при охлаждении 150 с</w:t>
            </w:r>
          </w:p>
          <w:p w14:paraId="0827F20E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Характеристики ЭКГ:</w:t>
            </w:r>
          </w:p>
          <w:p w14:paraId="7F7DAD1E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Диапазон измерения ЧСС Взрослые: 15–300 уд/мин</w:t>
            </w:r>
          </w:p>
          <w:p w14:paraId="13675448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 и новорожденные: 15–350 уд/мин</w:t>
            </w:r>
          </w:p>
          <w:p w14:paraId="7E1915B6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Погрешность измерения ЧСС ±1% или ±1 уд/мин (в зависимости от того, что больше)</w:t>
            </w:r>
          </w:p>
          <w:p w14:paraId="2362D2DE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Полоса частот Обычный мониторинг: 0.67–40 Гц</w:t>
            </w:r>
          </w:p>
          <w:p w14:paraId="214049EB" w14:textId="433EF3E3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Мониторинг с </w:t>
            </w:r>
            <w:proofErr w:type="spellStart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филътрацией</w:t>
            </w:r>
            <w:proofErr w:type="spellEnd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0.67–20 Гц</w:t>
            </w:r>
          </w:p>
          <w:p w14:paraId="3A6089D9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Расширенный мониторинг: 0.05–100 Гц</w:t>
            </w:r>
          </w:p>
          <w:p w14:paraId="24951CA1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Скорости развертки дисплея 12.5 мм/с, 25.0 мм/с и 50.0 мм/с</w:t>
            </w:r>
          </w:p>
          <w:p w14:paraId="07781B51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Обнаружение водителя ритма</w:t>
            </w:r>
          </w:p>
          <w:p w14:paraId="25BCA933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Индикатор на дисплее аналоговых сигналов, выбирается пользователем</w:t>
            </w:r>
          </w:p>
          <w:p w14:paraId="51B3DAE6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Размер кривой ЭКГ (чувствительность) 4.0, 2.0, 1.0, 0.5, 0.25 см/мВ или Авто</w:t>
            </w:r>
          </w:p>
          <w:p w14:paraId="7BE18D6E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Состояние отключения отведений</w:t>
            </w:r>
          </w:p>
          <w:p w14:paraId="16FBBA09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Обнаружение и отображение</w:t>
            </w:r>
          </w:p>
          <w:p w14:paraId="521CB586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Входное сопротивление &gt; 2.5 МОм</w:t>
            </w:r>
          </w:p>
          <w:p w14:paraId="326CAFBF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ослабления синфазного сигнала (CMRR) &gt; 86 дБ (с дисбалансом 51 кОм/47 нФ)</w:t>
            </w:r>
          </w:p>
          <w:p w14:paraId="0E9EF29B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Диапазон входного сигнала ±5 мВ</w:t>
            </w:r>
          </w:p>
          <w:p w14:paraId="02CDCAFA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Кривая активизации дыхания &lt;250 мкА, 37 кГц (номинально)</w:t>
            </w:r>
          </w:p>
          <w:p w14:paraId="2BF081CF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до подачи сигнала тревоги по тахикардии &lt;5.0 с</w:t>
            </w:r>
          </w:p>
          <w:p w14:paraId="44B0A364" w14:textId="63CDCD00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Возможностъ</w:t>
            </w:r>
            <w:proofErr w:type="spellEnd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подавления высокого Т-зубца Проверено для амплитуды Т-зубца 1.8 мВ</w:t>
            </w:r>
          </w:p>
          <w:p w14:paraId="4778FEDB" w14:textId="105326A6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усреднения ЧСС (Частота сердечных сокращений)</w:t>
            </w:r>
          </w:p>
          <w:p w14:paraId="07D5F4FF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Применяются три различных способа:</w:t>
            </w:r>
          </w:p>
          <w:p w14:paraId="3624A185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обычно ЧСС вычисляется усреднением последних 12 интервалов R-R;</w:t>
            </w:r>
          </w:p>
          <w:p w14:paraId="36553EB6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для периодов ЖЭ при вычислении ЧСС усредняется до 8 интервалов R-R;</w:t>
            </w:r>
          </w:p>
          <w:p w14:paraId="7F53AC52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если длительность каждого из 3 последовательных интервалов R-R превышает 1 200 мс (т. е. частота ниже</w:t>
            </w:r>
          </w:p>
          <w:p w14:paraId="4806CEAF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уд/мин, для новорожденных — 80 уд/мин), то при вычислении ЧСС усредняются 4 последних интервала R-R.</w:t>
            </w:r>
          </w:p>
          <w:p w14:paraId="4833E405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Время отклика измерителя ЧСС на изменение ЧСС</w:t>
            </w:r>
          </w:p>
          <w:p w14:paraId="09BF627F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изменении ЧСС от 80 до 120 уд/мин: 10 с (максимум)</w:t>
            </w:r>
          </w:p>
          <w:p w14:paraId="0E324AFA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изменении ЧСС от 80 до 40 уд/мин: 10 с (максимум)</w:t>
            </w:r>
          </w:p>
          <w:p w14:paraId="3A730C12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Точность измерения ЧСС и реакция на нерегулярный ритм</w:t>
            </w:r>
          </w:p>
          <w:p w14:paraId="6AA2F1AB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Обеспечивает правильные сердечные ритмы:</w:t>
            </w:r>
          </w:p>
          <w:p w14:paraId="081E12E1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Желудочковая бигеминия: 80 уд/мин</w:t>
            </w:r>
          </w:p>
          <w:p w14:paraId="04C6E87B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Медленная альтернирующая желудочковая бигеминия: 60 уд/мин</w:t>
            </w:r>
          </w:p>
          <w:p w14:paraId="5DD166A3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Быстрая альтернирующая желудочковая бигеминия: 120 уд/мин</w:t>
            </w:r>
          </w:p>
          <w:p w14:paraId="455B5EA5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Двунаправленные систолы: 90 уд/мин</w:t>
            </w:r>
          </w:p>
          <w:p w14:paraId="5D4ABB34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Точность воспроизведения входного сигнала</w:t>
            </w:r>
          </w:p>
          <w:p w14:paraId="16FC9CE0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получения полной погрешности системы и частотной характеристики использовались методы A и B.</w:t>
            </w:r>
          </w:p>
          <w:p w14:paraId="741AEED3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до подачи сигнала тревоги при остановке сердца &lt;10 с</w:t>
            </w:r>
          </w:p>
          <w:p w14:paraId="4849105C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до подачи сигнала тревоги при низкой ЧСС &lt;10 с</w:t>
            </w:r>
          </w:p>
          <w:p w14:paraId="36056F11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до подачи сигнала тревоги по высокой ЧСС &lt;10 с</w:t>
            </w:r>
          </w:p>
          <w:p w14:paraId="0982AA42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Подавление импульсов водителя ритма</w:t>
            </w:r>
          </w:p>
          <w:p w14:paraId="74CA5999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Соответствует требованиям стандарта AAMI EC13 с использованием метода A</w:t>
            </w:r>
          </w:p>
          <w:p w14:paraId="11DC488F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Подавляет от ±2 мВ до ±700 мВ</w:t>
            </w:r>
          </w:p>
          <w:p w14:paraId="4AD840BC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Длительность импульса 0.1–2.0 мс</w:t>
            </w:r>
          </w:p>
          <w:p w14:paraId="65383B45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перегрузки</w:t>
            </w:r>
          </w:p>
          <w:p w14:paraId="3946B124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Подавление быстрых сигналов ЭКГ детектором импульсов водителя ритма</w:t>
            </w:r>
          </w:p>
          <w:p w14:paraId="68067B35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входном сигнале 5 мВ минимальная скорость нарастания выходного напряжения 1 В/с (приведенная ко входу) запускает детектор импульсов водителя ритма</w:t>
            </w:r>
          </w:p>
          <w:p w14:paraId="5BB184E2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Технические характеристики модуля импедансного измерения дыхания:</w:t>
            </w:r>
          </w:p>
          <w:p w14:paraId="4443A9C5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 Трансторакальный импеданс</w:t>
            </w:r>
          </w:p>
          <w:p w14:paraId="72D4B1F8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Диапазон измерений 3–150 дыханий в минуту (дых./мин)</w:t>
            </w:r>
          </w:p>
          <w:p w14:paraId="64BC7B44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Разрешение 1 дыхание в минуту (дых./мин) Погрешность • ±1 дых./мин в диапазоне 3–120 дых./мин</w:t>
            </w:r>
          </w:p>
          <w:p w14:paraId="2DD1C96E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• ±2 дых./мин в диапазоне 121–150 дых./мин. Кривая активизации дыхания &lt;250 мкА, 37 кГц (номинально)</w:t>
            </w:r>
          </w:p>
          <w:p w14:paraId="64293FC0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Используемые отведения ЭКГ RA–LL</w:t>
            </w:r>
          </w:p>
          <w:p w14:paraId="1D7F8AD5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Скорости развертки дисплея 6.25, 12.5, 25 и 50 мм/с</w:t>
            </w:r>
          </w:p>
          <w:p w14:paraId="40FDDE4D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Состояние отключения отведений</w:t>
            </w:r>
          </w:p>
          <w:p w14:paraId="66461067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Обнаружение и отображение </w:t>
            </w:r>
          </w:p>
          <w:p w14:paraId="28F036DB" w14:textId="77777777" w:rsidR="00AF1FBC" w:rsidRPr="007F0B0B" w:rsidRDefault="00AF1FBC" w:rsidP="002462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B0B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характеристики модуля иАД</w:t>
            </w:r>
          </w:p>
          <w:p w14:paraId="22753791" w14:textId="77777777" w:rsidR="00AF1FBC" w:rsidRPr="007F0B0B" w:rsidRDefault="00AF1FBC" w:rsidP="00A57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Диапазон измерений -40–360 мм рт. </w:t>
            </w:r>
            <w:proofErr w:type="spellStart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spellEnd"/>
          </w:p>
          <w:p w14:paraId="05E17E83" w14:textId="77777777" w:rsidR="00AF1FBC" w:rsidRPr="007F0B0B" w:rsidRDefault="00AF1FBC" w:rsidP="00A57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Входная чувствительность 5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мкВ/В/мм рт. ст.</w:t>
            </w:r>
          </w:p>
          <w:p w14:paraId="36BF09FC" w14:textId="77777777" w:rsidR="00AF1FBC" w:rsidRPr="007F0B0B" w:rsidRDefault="00AF1FBC" w:rsidP="00A57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Статические смещения нуля</w:t>
            </w:r>
            <w:proofErr w:type="gramStart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±200 мм рт. ст. с погрешностью ±1 мм рт. ст.</w:t>
            </w:r>
          </w:p>
          <w:p w14:paraId="59EECA55" w14:textId="77777777" w:rsidR="00AF1FBC" w:rsidRPr="007F0B0B" w:rsidRDefault="00AF1FBC" w:rsidP="00A57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Погрешность усиления ±1% с отклонением менее 0.05%/°C</w:t>
            </w:r>
          </w:p>
          <w:p w14:paraId="38D50B27" w14:textId="77777777" w:rsidR="00AF1FBC" w:rsidRPr="007F0B0B" w:rsidRDefault="00AF1FBC" w:rsidP="00A57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Сопротивление нагрузки датчика</w:t>
            </w:r>
          </w:p>
          <w:p w14:paraId="60199CB3" w14:textId="77777777" w:rsidR="00AF1FBC" w:rsidRPr="007F0B0B" w:rsidRDefault="00AF1FBC" w:rsidP="00A57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Сопротивление нагрузки </w:t>
            </w:r>
            <w:proofErr w:type="spellStart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Memscap</w:t>
            </w:r>
            <w:proofErr w:type="spellEnd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200–2 000 Ом</w:t>
            </w:r>
          </w:p>
          <w:p w14:paraId="519D6E72" w14:textId="77777777" w:rsidR="00AF1FBC" w:rsidRPr="007F0B0B" w:rsidRDefault="00AF1FBC" w:rsidP="00A57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Выходное сопротивление </w:t>
            </w:r>
            <w:proofErr w:type="spellStart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Memscap</w:t>
            </w:r>
            <w:proofErr w:type="spellEnd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3 000 Ом</w:t>
            </w:r>
          </w:p>
          <w:p w14:paraId="1FA2E914" w14:textId="77777777" w:rsidR="00AF1FBC" w:rsidRPr="007F0B0B" w:rsidRDefault="00AF1FBC" w:rsidP="00A57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Сопротивление нагрузки </w:t>
            </w:r>
            <w:proofErr w:type="spellStart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Transcap</w:t>
            </w:r>
            <w:proofErr w:type="spellEnd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300–700 Ом</w:t>
            </w:r>
          </w:p>
          <w:p w14:paraId="47D459B0" w14:textId="77777777" w:rsidR="00AF1FBC" w:rsidRPr="007F0B0B" w:rsidRDefault="00AF1FBC" w:rsidP="00A57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Выходное сопротивление </w:t>
            </w:r>
            <w:proofErr w:type="spellStart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Transcap</w:t>
            </w:r>
            <w:proofErr w:type="spellEnd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300–1 000 Ом</w:t>
            </w:r>
          </w:p>
          <w:p w14:paraId="3881A255" w14:textId="77777777" w:rsidR="00AF1FBC" w:rsidRPr="007F0B0B" w:rsidRDefault="00AF1FBC" w:rsidP="00A57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погрешност</w:t>
            </w:r>
            <w:proofErr w:type="gramStart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ь(</w:t>
            </w:r>
            <w:proofErr w:type="gramEnd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учетом датчика) ±4% от показания или ±4 мм рт. ст. (в зависимости от того, что больше)</w:t>
            </w:r>
          </w:p>
          <w:p w14:paraId="603D7836" w14:textId="77777777" w:rsidR="00AF1FBC" w:rsidRPr="007F0B0B" w:rsidRDefault="00AF1FBC" w:rsidP="00A57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Объемное замещение CPJ840J6 0.2 мм3/100 мм рт. ст.</w:t>
            </w:r>
          </w:p>
          <w:p w14:paraId="31398796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прогрева оборудования и датчика &lt;15 с</w:t>
            </w:r>
          </w:p>
          <w:p w14:paraId="0713426A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Стандарты безопасности: EN/IEC 60601-1, EN/IEC 60601-1-2, EN/IEC 60601-1-8, EN/IEC 60601-2-27, EN/ IEC 80601-2-30, IEC 60601-2-34, IEC 60601-2-49, EN/ISO 80601-2-55, EN/ISO 80601-2-61, EN/IEC 62366, EN/IEC 62304, EN/IEC 60601-1-6, EN/ISO 80601-2-56</w:t>
            </w:r>
          </w:p>
          <w:p w14:paraId="08E78379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защиты Оборудование класса I с внутренним источником питания в соответствии со стандартом EN/IEC 60601-1</w:t>
            </w:r>
          </w:p>
          <w:p w14:paraId="34AB7DD1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Степень защиты Тип CF с защитой от разряда</w:t>
            </w:r>
          </w:p>
          <w:p w14:paraId="320691FE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дефибриллятора: стандарт EN/IEC 60601-1</w:t>
            </w:r>
          </w:p>
          <w:p w14:paraId="411B99A9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от проникновения вертикально</w:t>
            </w:r>
          </w:p>
          <w:p w14:paraId="5AE2C0CF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падающих капель воды IPX1</w:t>
            </w:r>
          </w:p>
          <w:p w14:paraId="480BABED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 работы Непрерывный</w:t>
            </w:r>
          </w:p>
          <w:p w14:paraId="02CF7E11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Защита от угрозы возгорания воспламеняющихся смесей анестетиков</w:t>
            </w:r>
          </w:p>
          <w:p w14:paraId="6D23F2EB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Прибор не предназначен для использования в присутствии воспламеняющейся смеси анестетиков с воздухом, кислородом или закисью азота согласно стандарту IEC 60601-1.</w:t>
            </w:r>
          </w:p>
          <w:p w14:paraId="172B09AD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Механический удар Соответствует требованиям к механическим ударам, указанным</w:t>
            </w:r>
          </w:p>
          <w:p w14:paraId="691EF668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стандартах ISO 9919/IEC 80601-2-61 и регламентирующим использование устройства в медицинских учреждениях.</w:t>
            </w:r>
          </w:p>
          <w:p w14:paraId="63DFD556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Условия проведения испытаний:</w:t>
            </w:r>
          </w:p>
          <w:p w14:paraId="1D08311E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Максимальное ускорение: 150 м/с2 (15.3 g)</w:t>
            </w:r>
          </w:p>
          <w:p w14:paraId="5E50FC73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Продолжительность: 11 мс</w:t>
            </w:r>
          </w:p>
          <w:p w14:paraId="63F1BC97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Форма импульса: полусинусоида</w:t>
            </w:r>
          </w:p>
          <w:p w14:paraId="4BDCCD83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Количество ударов по 3 удара в каждом направлении по каждой оси (всего 18 ударов)</w:t>
            </w:r>
          </w:p>
          <w:p w14:paraId="70C50091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Механическая вибрация Соответствует требованиям к механической вибрации, указанным</w:t>
            </w:r>
          </w:p>
          <w:p w14:paraId="50B39CAE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стандартах ISO 9919/IEC 80601-2-61 и регламентирующим использование устройства в медицинских учреждениях. </w:t>
            </w:r>
          </w:p>
          <w:p w14:paraId="158EAF88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Условия проведения испытаний:</w:t>
            </w:r>
          </w:p>
          <w:p w14:paraId="1DF0B299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Диапазон частот: от 10 до 2 000 Гц</w:t>
            </w:r>
          </w:p>
          <w:p w14:paraId="36006848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Разрешение: 10 Гц</w:t>
            </w:r>
          </w:p>
          <w:p w14:paraId="48AD5DAF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Амплитуда ускорения: 1.0 (м/с2)2/Гц в диапазоне 10–100 Гц -3 дБ/октава в диапазоне 100–200 Гц 0.5 (м/с2)2/Гц в диапазоне 200–2 000 Гц</w:t>
            </w:r>
          </w:p>
          <w:p w14:paraId="3DEFE003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Продолжительность: 10 мин по каждой из взаимоперпендикулярных осей (всего 3 оси)</w:t>
            </w:r>
          </w:p>
          <w:p w14:paraId="367199F9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электропитанию: Продолжительность работы аккумулятора (Новые, полностью</w:t>
            </w:r>
          </w:p>
          <w:p w14:paraId="3F2CB8DA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Заряженные аккумуляторы при выполнении мониторинга ЭКГ, SpO2 и измерения нАД с периодичностью 15 минут) </w:t>
            </w:r>
          </w:p>
          <w:p w14:paraId="31BC6368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• 1 ч для одного 3-элементного аккумулятора </w:t>
            </w:r>
          </w:p>
          <w:p w14:paraId="233E48F3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заряда аккумулятора &lt;5 часов для заряда до уровня 90% 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для полностью разряженных 9- или 3-элементных аккумуляторов Блок питания Встроенный.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66A6" w14:textId="77777777" w:rsidR="00AF1FBC" w:rsidRPr="007F0B0B" w:rsidRDefault="00AF1FBC" w:rsidP="004F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545" w:type="dxa"/>
            <w:gridSpan w:val="2"/>
            <w:vAlign w:val="center"/>
          </w:tcPr>
          <w:p w14:paraId="2A4BB603" w14:textId="77777777" w:rsidR="00AF1FBC" w:rsidRPr="007F0B0B" w:rsidRDefault="00AF1FBC" w:rsidP="004F5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FBC" w:rsidRPr="007F0B0B" w14:paraId="6A71E343" w14:textId="77777777" w:rsidTr="003500EA">
        <w:trPr>
          <w:trHeight w:val="162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2E962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03B40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009B" w14:textId="77777777" w:rsidR="00AF1FBC" w:rsidRPr="007F0B0B" w:rsidRDefault="00AF1FBC" w:rsidP="003D5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A2BFA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Опция: модуль SpO2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5DE6C" w14:textId="51D65E7D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определения сатурации SPO2 (пульсоксиметрии). Сатурация – насыщение жидкости газами. Диапазон измерений SpO2 0% – 100%. Разрешение SpO2 1%. Диапазон измерений частоты пульса 30–300 уд/мин. Разрешение частоты пульса не более 1 уд/мин.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D5D0" w14:textId="77777777" w:rsidR="00AF1FBC" w:rsidRPr="007F0B0B" w:rsidRDefault="00AF1FBC" w:rsidP="003D5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545" w:type="dxa"/>
            <w:gridSpan w:val="2"/>
            <w:vAlign w:val="center"/>
          </w:tcPr>
          <w:p w14:paraId="72315AB6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FBC" w:rsidRPr="007F0B0B" w14:paraId="49F94EF2" w14:textId="77777777" w:rsidTr="003500EA">
        <w:trPr>
          <w:trHeight w:val="32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2877F4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8E93B8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F002" w14:textId="5C0A0721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 комплектующие:</w:t>
            </w:r>
          </w:p>
        </w:tc>
        <w:tc>
          <w:tcPr>
            <w:tcW w:w="545" w:type="dxa"/>
            <w:gridSpan w:val="2"/>
            <w:vAlign w:val="center"/>
            <w:hideMark/>
          </w:tcPr>
          <w:p w14:paraId="0595415D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FBC" w:rsidRPr="007F0B0B" w14:paraId="71694A95" w14:textId="77777777" w:rsidTr="003500EA">
        <w:trPr>
          <w:trHeight w:val="32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5682A9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F8B0D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63CBA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Расходные материалы и изнашиваемые узлы:</w:t>
            </w:r>
          </w:p>
        </w:tc>
        <w:tc>
          <w:tcPr>
            <w:tcW w:w="545" w:type="dxa"/>
            <w:gridSpan w:val="2"/>
            <w:vAlign w:val="center"/>
            <w:hideMark/>
          </w:tcPr>
          <w:p w14:paraId="52B47E97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FBC" w:rsidRPr="007F0B0B" w14:paraId="623E5EE9" w14:textId="77777777" w:rsidTr="003500EA">
        <w:trPr>
          <w:trHeight w:val="159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F2D43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85C5A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A9A9" w14:textId="77777777" w:rsidR="00AF1FBC" w:rsidRPr="007F0B0B" w:rsidRDefault="00AF1FBC" w:rsidP="003D5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DDDF4F" w14:textId="77777777" w:rsidR="00AF1FBC" w:rsidRPr="007F0B0B" w:rsidRDefault="00AF1FBC" w:rsidP="007A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Электроды ЭКГ</w:t>
            </w:r>
          </w:p>
          <w:p w14:paraId="490ED0E9" w14:textId="2D8AC615" w:rsidR="00AF1FBC" w:rsidRPr="007F0B0B" w:rsidRDefault="00AF1FBC" w:rsidP="00314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714ECA" w14:textId="77777777" w:rsidR="00AF1FBC" w:rsidRPr="007F0B0B" w:rsidRDefault="00AF1FBC" w:rsidP="00251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Электроды для снятия ЭКГ.</w:t>
            </w:r>
          </w:p>
          <w:p w14:paraId="29CBFE8B" w14:textId="43BBC84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Одноразовые ЭКГ электроды.</w:t>
            </w:r>
          </w:p>
        </w:tc>
        <w:tc>
          <w:tcPr>
            <w:tcW w:w="1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0F29D" w14:textId="77777777" w:rsidR="00AF1FBC" w:rsidRPr="007F0B0B" w:rsidRDefault="00AF1FBC" w:rsidP="003D5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5" w:type="dxa"/>
            <w:gridSpan w:val="2"/>
            <w:vAlign w:val="center"/>
          </w:tcPr>
          <w:p w14:paraId="63983BE3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FBC" w:rsidRPr="007F0B0B" w14:paraId="0BA4F3F2" w14:textId="77777777" w:rsidTr="00760E95">
        <w:trPr>
          <w:trHeight w:val="94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BFC9F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7096B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F81A6A" w14:textId="77777777" w:rsidR="00AF1FBC" w:rsidRPr="007F0B0B" w:rsidRDefault="00AF1FBC" w:rsidP="003D5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54214DC6" w14:textId="58B48068" w:rsidR="00AF1FBC" w:rsidRPr="007F0B0B" w:rsidRDefault="00AF1FBC" w:rsidP="003D5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B18118" w14:textId="77777777" w:rsidR="00AF1FBC" w:rsidRPr="007F0B0B" w:rsidRDefault="00AF1FBC" w:rsidP="00314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Манжеты </w:t>
            </w:r>
          </w:p>
          <w:p w14:paraId="60B2393A" w14:textId="77777777" w:rsidR="00AF1FBC" w:rsidRPr="007F0B0B" w:rsidRDefault="00AF1FBC" w:rsidP="00314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измерения </w:t>
            </w:r>
            <w:proofErr w:type="spellStart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</w:t>
            </w:r>
            <w:proofErr w:type="spellEnd"/>
          </w:p>
          <w:p w14:paraId="05969ED7" w14:textId="22BEA5C8" w:rsidR="00AF1FBC" w:rsidRPr="007F0B0B" w:rsidRDefault="00AF1FBC" w:rsidP="00314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многоразовые: для новорожденных.</w:t>
            </w:r>
          </w:p>
          <w:p w14:paraId="304A5929" w14:textId="5C7D566F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FFFFF"/>
            <w:vAlign w:val="center"/>
          </w:tcPr>
          <w:p w14:paraId="3A0F177C" w14:textId="613ED424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Манжеты одноразовые для измерения неинвазивного артериального давления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Одноразовые неонатальные манжеты НИАД.</w:t>
            </w:r>
          </w:p>
        </w:tc>
        <w:tc>
          <w:tcPr>
            <w:tcW w:w="168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EFDE" w14:textId="77777777" w:rsidR="00AF1FBC" w:rsidRPr="007F0B0B" w:rsidRDefault="00AF1FBC" w:rsidP="003D5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набор.</w:t>
            </w:r>
          </w:p>
          <w:p w14:paraId="7004BE58" w14:textId="724A2A42" w:rsidR="00AF1FBC" w:rsidRPr="007F0B0B" w:rsidRDefault="00AF1FBC" w:rsidP="003D5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1072F0F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FBC" w:rsidRPr="007F0B0B" w14:paraId="78C2DEFF" w14:textId="77777777" w:rsidTr="00760E95">
        <w:trPr>
          <w:trHeight w:val="94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F45CF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5F2B2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8C8CC0" w14:textId="3E0AD0C6" w:rsidR="00AF1FBC" w:rsidRPr="007F0B0B" w:rsidRDefault="00AF1FBC" w:rsidP="003D5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0085C7" w14:textId="65C304A8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3" w:type="dxa"/>
            <w:vMerge/>
            <w:tcBorders>
              <w:left w:val="nil"/>
              <w:right w:val="single" w:sz="8" w:space="0" w:color="auto"/>
            </w:tcBorders>
            <w:shd w:val="clear" w:color="000000" w:fill="FFFFFF"/>
            <w:vAlign w:val="center"/>
          </w:tcPr>
          <w:p w14:paraId="34BD3920" w14:textId="0FB54946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6028" w14:textId="691BEE96" w:rsidR="00AF1FBC" w:rsidRPr="007F0B0B" w:rsidRDefault="00AF1FBC" w:rsidP="003D5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3286CF13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FBC" w:rsidRPr="007F0B0B" w14:paraId="57699536" w14:textId="77777777" w:rsidTr="007A4875">
        <w:trPr>
          <w:trHeight w:val="9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1C755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8FAE4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F611" w14:textId="2BDC9008" w:rsidR="00AF1FBC" w:rsidRPr="007F0B0B" w:rsidRDefault="00AF1FBC" w:rsidP="003D5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B2A853" w14:textId="453A797E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4FDCE9" w14:textId="4F68C83C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C71D" w14:textId="087EA334" w:rsidR="00AF1FBC" w:rsidRPr="007F0B0B" w:rsidRDefault="00AF1FBC" w:rsidP="003D5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3E156FAA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FBC" w:rsidRPr="007F0B0B" w14:paraId="2D39B3B0" w14:textId="77777777" w:rsidTr="003500EA">
        <w:trPr>
          <w:trHeight w:val="94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E2B43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E595E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558D" w14:textId="0CD09628" w:rsidR="00AF1FBC" w:rsidRPr="007F0B0B" w:rsidRDefault="00AF1FBC" w:rsidP="003D5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79B2FF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Магистральный кабель ЭКГ:</w:t>
            </w:r>
          </w:p>
          <w:p w14:paraId="58D4EA5B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для, 3-х, отведений</w:t>
            </w:r>
          </w:p>
        </w:tc>
        <w:tc>
          <w:tcPr>
            <w:tcW w:w="7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2F7980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Кабель ЭКГ магистральный 3 электродный - 1 </w:t>
            </w:r>
            <w:proofErr w:type="spellStart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  <w:p w14:paraId="67551889" w14:textId="61F4DE2E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Длина кабеля не более 2,7 м.</w:t>
            </w:r>
          </w:p>
        </w:tc>
        <w:tc>
          <w:tcPr>
            <w:tcW w:w="1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357B" w14:textId="77777777" w:rsidR="00AF1FBC" w:rsidRPr="007F0B0B" w:rsidRDefault="00AF1FBC" w:rsidP="003D5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545" w:type="dxa"/>
            <w:gridSpan w:val="2"/>
            <w:vAlign w:val="center"/>
          </w:tcPr>
          <w:p w14:paraId="4B5F973C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FBC" w:rsidRPr="007F0B0B" w14:paraId="5EA186F5" w14:textId="77777777" w:rsidTr="003500EA">
        <w:trPr>
          <w:trHeight w:val="94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F2714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AF052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739F" w14:textId="30BEC347" w:rsidR="00AF1FBC" w:rsidRPr="007F0B0B" w:rsidRDefault="00AF1FBC" w:rsidP="003D5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FA8217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ЭКГ: для 3-х,</w:t>
            </w:r>
          </w:p>
          <w:p w14:paraId="5E5D7256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отведений</w:t>
            </w:r>
          </w:p>
        </w:tc>
        <w:tc>
          <w:tcPr>
            <w:tcW w:w="7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F8401C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отведений ЭКГ 3 электродный - 1 шт.</w:t>
            </w:r>
          </w:p>
          <w:p w14:paraId="6BC0371B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ЭКГ кабель отведений для палат общего профиля.</w:t>
            </w:r>
          </w:p>
        </w:tc>
        <w:tc>
          <w:tcPr>
            <w:tcW w:w="1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E4D8" w14:textId="77777777" w:rsidR="00AF1FBC" w:rsidRPr="007F0B0B" w:rsidRDefault="00AF1FBC" w:rsidP="003D5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545" w:type="dxa"/>
            <w:gridSpan w:val="2"/>
            <w:vAlign w:val="center"/>
          </w:tcPr>
          <w:p w14:paraId="7E6E0ACE" w14:textId="77777777" w:rsidR="00AF1FBC" w:rsidRPr="007F0B0B" w:rsidRDefault="00AF1FBC" w:rsidP="003D5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FBC" w:rsidRPr="007F0B0B" w14:paraId="6DCCCD56" w14:textId="77777777" w:rsidTr="003500EA">
        <w:trPr>
          <w:trHeight w:val="94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3443C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DACD4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24C0" w14:textId="0689AD15" w:rsidR="00AF1FBC" w:rsidRPr="007F0B0B" w:rsidRDefault="00AF1FBC" w:rsidP="0019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9A842A" w14:textId="40CC1F4A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Многоразовый датчик SpO2: для новорожденных.</w:t>
            </w:r>
          </w:p>
        </w:tc>
        <w:tc>
          <w:tcPr>
            <w:tcW w:w="7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CCEB65" w14:textId="3ED77E1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Датчик, многоразовый, для измерения SpO2, длина кабеля 1,5 м</w:t>
            </w:r>
          </w:p>
          <w:p w14:paraId="748E2566" w14:textId="3CF9BC9B" w:rsidR="00AF1FBC" w:rsidRPr="007F0B0B" w:rsidRDefault="00AF1FBC" w:rsidP="00253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Многоразовый датчик SpO2 для </w:t>
            </w:r>
            <w:proofErr w:type="spellStart"/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новорожденых</w:t>
            </w:r>
            <w:proofErr w:type="spellEnd"/>
          </w:p>
        </w:tc>
        <w:tc>
          <w:tcPr>
            <w:tcW w:w="1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DAC06" w14:textId="77777777" w:rsidR="00AF1FBC" w:rsidRPr="007F0B0B" w:rsidRDefault="00AF1FBC" w:rsidP="0019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545" w:type="dxa"/>
            <w:gridSpan w:val="2"/>
            <w:vAlign w:val="center"/>
          </w:tcPr>
          <w:p w14:paraId="34FD204C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FBC" w:rsidRPr="007F0B0B" w14:paraId="514AB09D" w14:textId="77777777" w:rsidTr="003500EA">
        <w:trPr>
          <w:trHeight w:val="94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E5241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664C0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EB20" w14:textId="58B0E5B9" w:rsidR="00AF1FBC" w:rsidRPr="007F0B0B" w:rsidRDefault="00AF1FBC" w:rsidP="0019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BFE824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Аккумулятор литий-ионный</w:t>
            </w:r>
          </w:p>
        </w:tc>
        <w:tc>
          <w:tcPr>
            <w:tcW w:w="7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398BC9" w14:textId="77777777" w:rsidR="00AF1FBC" w:rsidRPr="007F0B0B" w:rsidRDefault="00AF1FBC" w:rsidP="00CB2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Литиево-ионный аккумулятор, 9 -элементный 6 ч для двух 9-элементных аккумуляторов </w:t>
            </w:r>
          </w:p>
          <w:p w14:paraId="31B48EA3" w14:textId="77777777" w:rsidR="00AF1FBC" w:rsidRPr="007F0B0B" w:rsidRDefault="00AF1FBC" w:rsidP="00CB2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заряда аккумулятора &lt;5 часов для заряда до уровня 90% для полностью разряженных 9</w:t>
            </w:r>
          </w:p>
        </w:tc>
        <w:tc>
          <w:tcPr>
            <w:tcW w:w="1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DD47" w14:textId="77777777" w:rsidR="00AF1FBC" w:rsidRPr="007F0B0B" w:rsidRDefault="00AF1FBC" w:rsidP="0019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545" w:type="dxa"/>
            <w:gridSpan w:val="2"/>
            <w:vAlign w:val="center"/>
          </w:tcPr>
          <w:p w14:paraId="45C5D35F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FBC" w:rsidRPr="007F0B0B" w14:paraId="2548A13F" w14:textId="77777777" w:rsidTr="00AF1FBC">
        <w:trPr>
          <w:trHeight w:val="16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64D5A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25921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1FBE3" w14:textId="754CA689" w:rsidR="00AF1FBC" w:rsidRPr="007F0B0B" w:rsidRDefault="00AF1FBC" w:rsidP="0019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F91671" w14:textId="59E596D3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Датчик температурный накожный многоразовый: для новорожденных.</w:t>
            </w:r>
          </w:p>
        </w:tc>
        <w:tc>
          <w:tcPr>
            <w:tcW w:w="70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DEEB3A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Многоразовый датчик для измерения температуры</w:t>
            </w:r>
          </w:p>
          <w:p w14:paraId="31F30BC7" w14:textId="6B1FD7F6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Размер сенсора не более 9,5 мм. Длина кабеля не более 3,1 м.</w:t>
            </w:r>
          </w:p>
          <w:p w14:paraId="5417A6EF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Диапазон и точность измерений</w:t>
            </w:r>
          </w:p>
          <w:p w14:paraId="2A6C1044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Погрешность при измерении температуры в месте наложения датчика</w:t>
            </w:r>
          </w:p>
          <w:p w14:paraId="0EB8DAB2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составляет:</w:t>
            </w:r>
          </w:p>
          <w:p w14:paraId="64AA97E8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+0,2°C в диапазоне от 0 до 60°C;</w:t>
            </w:r>
          </w:p>
          <w:p w14:paraId="7F9296CA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+0,1°C в диапазоне от 25 до 45°C.</w:t>
            </w:r>
          </w:p>
        </w:tc>
        <w:tc>
          <w:tcPr>
            <w:tcW w:w="1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FB8B9" w14:textId="77777777" w:rsidR="00AF1FBC" w:rsidRPr="007F0B0B" w:rsidRDefault="00AF1FBC" w:rsidP="0019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545" w:type="dxa"/>
            <w:gridSpan w:val="2"/>
            <w:vMerge w:val="restart"/>
            <w:vAlign w:val="center"/>
          </w:tcPr>
          <w:p w14:paraId="314E5611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FBC" w:rsidRPr="007F0B0B" w14:paraId="0CA9D679" w14:textId="77777777" w:rsidTr="00AF1FBC">
        <w:trPr>
          <w:trHeight w:val="16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B2858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763BB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B368" w14:textId="607A18DD" w:rsidR="00AF1FBC" w:rsidRPr="007F0B0B" w:rsidRDefault="00AF1FBC" w:rsidP="0019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A478A5" w14:textId="54503A49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Трубка для манжет измерения неинвазивного давления</w:t>
            </w:r>
          </w:p>
        </w:tc>
        <w:tc>
          <w:tcPr>
            <w:tcW w:w="70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B51FF2" w14:textId="3B98CEA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Трубка длиной 3 м для соединения модуля неинвазивного измерения АД с манжетой для новорожденных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3DC4" w14:textId="3761D0E4" w:rsidR="00AF1FBC" w:rsidRPr="007F0B0B" w:rsidRDefault="00AF1FBC" w:rsidP="0019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545" w:type="dxa"/>
            <w:gridSpan w:val="2"/>
            <w:vMerge/>
            <w:vAlign w:val="center"/>
          </w:tcPr>
          <w:p w14:paraId="14293A2F" w14:textId="77777777" w:rsidR="00AF1FBC" w:rsidRPr="007F0B0B" w:rsidRDefault="00AF1FBC" w:rsidP="0019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4967" w:rsidRPr="007F0B0B" w14:paraId="27C81A3A" w14:textId="77777777" w:rsidTr="003500EA">
        <w:trPr>
          <w:gridAfter w:val="1"/>
          <w:wAfter w:w="539" w:type="dxa"/>
          <w:trHeight w:val="508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1CE9" w14:textId="77777777" w:rsidR="00D34967" w:rsidRPr="007F0B0B" w:rsidRDefault="00D34967" w:rsidP="00D34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E925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19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4E364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Линейное напряжение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100–240 В переменного тока Потребляемая мощность &lt;75 Вт Частота 50/60 Гц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Температурный режим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Рабочая температура От 10 до 40 °C (от 50 до 104 °F)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Температура хранения От -20 до 50 °C (от -4 до 122 °F)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Температура для транспортировки От -20 до 40 °C (от -4 до 104 °F)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Влажность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Рабочая влажность Относительная влажность 15–90%, без конденсации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Влажность при хранении Относительная влажность 15–90%, без конденсации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Влажность при транспортировке Относительная влажность 15–90%,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без конденсации 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Атмосферное давление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Рабочее атмосферное давление 0–3 000 м (0–9842 фута) над уровнем моря От 1 013 до 701 мбар (от 101 до 70 кПа)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Атмосферное давление при хранении 0–3 000 м (0–9842 фута) над уровнем моря От 1 013 до 701 мбар (от 101 до 70 кПа)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Атмосферное давление при транспортировке 701–1 013 гПа</w:t>
            </w: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Электромагнитная совместимость Соответствует требованиям стандарта IEC 60601-1-2:2007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BC460F3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4967" w:rsidRPr="007F0B0B" w14:paraId="625766BD" w14:textId="77777777" w:rsidTr="003500EA">
        <w:trPr>
          <w:gridAfter w:val="1"/>
          <w:wAfter w:w="539" w:type="dxa"/>
          <w:trHeight w:val="93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F5A4" w14:textId="77777777" w:rsidR="00D34967" w:rsidRPr="007F0B0B" w:rsidRDefault="00D34967" w:rsidP="00D34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74DD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Условия осуществления поставки медицинской техники (в соответствии с ИНКОТЕРМС 2010)</w:t>
            </w:r>
          </w:p>
        </w:tc>
        <w:tc>
          <w:tcPr>
            <w:tcW w:w="119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056B" w14:textId="77777777" w:rsidR="00D34967" w:rsidRPr="007F0B0B" w:rsidRDefault="00D34967" w:rsidP="00D34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DDP Адрес в соответствии с договором</w:t>
            </w:r>
          </w:p>
          <w:p w14:paraId="1912D07D" w14:textId="77777777" w:rsidR="00D34967" w:rsidRPr="007F0B0B" w:rsidRDefault="00D34967" w:rsidP="00D34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1D4F8BF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4967" w:rsidRPr="007F0B0B" w14:paraId="6F6E059D" w14:textId="77777777" w:rsidTr="003500EA">
        <w:trPr>
          <w:gridAfter w:val="1"/>
          <w:wAfter w:w="539" w:type="dxa"/>
          <w:trHeight w:val="312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5912" w14:textId="77777777" w:rsidR="00D34967" w:rsidRPr="007F0B0B" w:rsidRDefault="00D34967" w:rsidP="00D34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F468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 поставки медицинской техники и место дислокации</w:t>
            </w:r>
          </w:p>
        </w:tc>
        <w:tc>
          <w:tcPr>
            <w:tcW w:w="1190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992C" w14:textId="77777777" w:rsidR="0088418D" w:rsidRPr="00F72FE2" w:rsidRDefault="0088418D" w:rsidP="00D34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календарных дней, не позднее 25 декабря 2024 г.</w:t>
            </w:r>
            <w:r w:rsidRPr="00884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69B42F43" w14:textId="2E5E0194" w:rsidR="00D34967" w:rsidRPr="007F0B0B" w:rsidRDefault="0088418D" w:rsidP="00D34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Туркестанская область, район </w:t>
            </w:r>
            <w:proofErr w:type="spellStart"/>
            <w:r w:rsidRPr="00884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Байдибека</w:t>
            </w:r>
            <w:proofErr w:type="spellEnd"/>
            <w:r w:rsidRPr="00884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84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884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884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аян</w:t>
            </w:r>
            <w:proofErr w:type="spellEnd"/>
            <w:r w:rsidRPr="00884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С.АЛЖАНОВ, 19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085FDFF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4967" w:rsidRPr="007F0B0B" w14:paraId="134A43B0" w14:textId="77777777" w:rsidTr="003500EA">
        <w:trPr>
          <w:gridAfter w:val="1"/>
          <w:wAfter w:w="539" w:type="dxa"/>
          <w:trHeight w:val="312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3A0A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81F3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32BE8" w14:textId="77777777" w:rsidR="00D34967" w:rsidRPr="007F0B0B" w:rsidRDefault="00D34967" w:rsidP="00D34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6883AF2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4967" w:rsidRPr="003D542A" w14:paraId="1DC63876" w14:textId="77777777" w:rsidTr="003500EA">
        <w:trPr>
          <w:gridAfter w:val="1"/>
          <w:wAfter w:w="539" w:type="dxa"/>
          <w:trHeight w:val="312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6E63" w14:textId="77777777" w:rsidR="00D34967" w:rsidRPr="007F0B0B" w:rsidRDefault="00D34967" w:rsidP="00D34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8F53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гарантийного </w:t>
            </w:r>
            <w:r w:rsidRPr="007F0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90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484F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Гарантийное сервисное обслуживание медицинской техники не менее 37 месяцев.</w:t>
            </w:r>
          </w:p>
          <w:p w14:paraId="0CDBBA6C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14:paraId="648B6BCB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53B336AE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замену отработавших ресурс составных частей;</w:t>
            </w:r>
          </w:p>
          <w:p w14:paraId="1D4590F9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замене или восстановлении отдельных частей медицинской техники;</w:t>
            </w:r>
          </w:p>
          <w:p w14:paraId="10D7592E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14:paraId="30850072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14:paraId="796EDADF" w14:textId="77777777" w:rsidR="00D34967" w:rsidRPr="007F0B0B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14:paraId="2CCF8577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03FE1CD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4967" w:rsidRPr="003D542A" w14:paraId="06BF4B7A" w14:textId="77777777" w:rsidTr="003500EA">
        <w:trPr>
          <w:gridAfter w:val="1"/>
          <w:wAfter w:w="539" w:type="dxa"/>
          <w:trHeight w:val="312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C92D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BA08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BA53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583A78A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4967" w:rsidRPr="003D542A" w14:paraId="5EAA77EE" w14:textId="77777777" w:rsidTr="003500EA">
        <w:trPr>
          <w:gridAfter w:val="1"/>
          <w:wAfter w:w="539" w:type="dxa"/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41D6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A9A1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34C5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B0234A5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4967" w:rsidRPr="003D542A" w14:paraId="73E03F0C" w14:textId="77777777" w:rsidTr="003500EA">
        <w:trPr>
          <w:gridAfter w:val="1"/>
          <w:wAfter w:w="539" w:type="dxa"/>
          <w:trHeight w:val="312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C512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14B0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72E9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29F33FB8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4967" w:rsidRPr="003D542A" w14:paraId="1C14A2AE" w14:textId="77777777" w:rsidTr="003500EA">
        <w:trPr>
          <w:gridAfter w:val="1"/>
          <w:wAfter w:w="539" w:type="dxa"/>
          <w:trHeight w:val="312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9AF4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7C8D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F514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06CE185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4967" w:rsidRPr="003D542A" w14:paraId="0B586B8C" w14:textId="77777777" w:rsidTr="003500EA">
        <w:trPr>
          <w:gridAfter w:val="1"/>
          <w:wAfter w:w="539" w:type="dxa"/>
          <w:trHeight w:val="312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AE52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7A12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CEF2A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E7FE3F0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4967" w:rsidRPr="003D542A" w14:paraId="02B96062" w14:textId="77777777" w:rsidTr="003500EA">
        <w:trPr>
          <w:gridAfter w:val="1"/>
          <w:wAfter w:w="539" w:type="dxa"/>
          <w:trHeight w:val="312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88FD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3569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05BD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DDD0298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4967" w:rsidRPr="003D542A" w14:paraId="07D3D0B0" w14:textId="77777777" w:rsidTr="003500EA">
        <w:trPr>
          <w:gridAfter w:val="1"/>
          <w:wAfter w:w="539" w:type="dxa"/>
          <w:trHeight w:val="75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36F1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7CE5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104A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8B8E271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4967" w:rsidRPr="003D542A" w14:paraId="190DCFB1" w14:textId="77777777" w:rsidTr="003500EA">
        <w:trPr>
          <w:gridAfter w:val="1"/>
          <w:wAfter w:w="539" w:type="dxa"/>
          <w:trHeight w:val="312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95ED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8275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07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A8C9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286DD840" w14:textId="77777777" w:rsidR="00D34967" w:rsidRPr="003D542A" w:rsidRDefault="00D34967" w:rsidP="00D3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1E574DE" w14:textId="77777777" w:rsidR="00C73B85" w:rsidRPr="003D542A" w:rsidRDefault="00C73B85">
      <w:pPr>
        <w:rPr>
          <w:rFonts w:ascii="Times New Roman" w:hAnsi="Times New Roman" w:cs="Times New Roman"/>
        </w:rPr>
      </w:pPr>
    </w:p>
    <w:sectPr w:rsidR="00C73B85" w:rsidRPr="003D542A" w:rsidSect="004F58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8D4"/>
    <w:rsid w:val="000A6B53"/>
    <w:rsid w:val="001918B8"/>
    <w:rsid w:val="001E7E82"/>
    <w:rsid w:val="00224929"/>
    <w:rsid w:val="002462D8"/>
    <w:rsid w:val="0025169D"/>
    <w:rsid w:val="00253357"/>
    <w:rsid w:val="002C2ECD"/>
    <w:rsid w:val="00307E2B"/>
    <w:rsid w:val="00314521"/>
    <w:rsid w:val="003500EA"/>
    <w:rsid w:val="003632D3"/>
    <w:rsid w:val="00375322"/>
    <w:rsid w:val="003B422F"/>
    <w:rsid w:val="003D0102"/>
    <w:rsid w:val="003D542A"/>
    <w:rsid w:val="00405F75"/>
    <w:rsid w:val="004C17D5"/>
    <w:rsid w:val="004F58D4"/>
    <w:rsid w:val="0052698A"/>
    <w:rsid w:val="0054014F"/>
    <w:rsid w:val="00563BB3"/>
    <w:rsid w:val="005D6B90"/>
    <w:rsid w:val="005F2FEB"/>
    <w:rsid w:val="006378FB"/>
    <w:rsid w:val="006C570B"/>
    <w:rsid w:val="0070087F"/>
    <w:rsid w:val="007317A2"/>
    <w:rsid w:val="007A4875"/>
    <w:rsid w:val="007F0B0B"/>
    <w:rsid w:val="007F355B"/>
    <w:rsid w:val="0081203B"/>
    <w:rsid w:val="0083737E"/>
    <w:rsid w:val="0088418D"/>
    <w:rsid w:val="00942A8A"/>
    <w:rsid w:val="009553DF"/>
    <w:rsid w:val="00983816"/>
    <w:rsid w:val="00A57E8F"/>
    <w:rsid w:val="00AF1FBC"/>
    <w:rsid w:val="00B05A8A"/>
    <w:rsid w:val="00B837A9"/>
    <w:rsid w:val="00BA7416"/>
    <w:rsid w:val="00BD0FF2"/>
    <w:rsid w:val="00C17A12"/>
    <w:rsid w:val="00C73B85"/>
    <w:rsid w:val="00C9476D"/>
    <w:rsid w:val="00CB2F70"/>
    <w:rsid w:val="00D03A3E"/>
    <w:rsid w:val="00D34967"/>
    <w:rsid w:val="00D51456"/>
    <w:rsid w:val="00D51C06"/>
    <w:rsid w:val="00DA2FF3"/>
    <w:rsid w:val="00DB7799"/>
    <w:rsid w:val="00DE2190"/>
    <w:rsid w:val="00F72FE2"/>
    <w:rsid w:val="00FE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8C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2462D8"/>
    <w:pPr>
      <w:widowControl w:val="0"/>
      <w:autoSpaceDE w:val="0"/>
      <w:autoSpaceDN w:val="0"/>
      <w:spacing w:before="102" w:after="0" w:line="240" w:lineRule="auto"/>
      <w:ind w:left="80"/>
    </w:pPr>
    <w:rPr>
      <w:rFonts w:ascii="Arial MT" w:eastAsia="Arial MT" w:hAnsi="Arial MT" w:cs="Arial MT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2462D8"/>
    <w:pPr>
      <w:widowControl w:val="0"/>
      <w:autoSpaceDE w:val="0"/>
      <w:autoSpaceDN w:val="0"/>
      <w:spacing w:before="102" w:after="0" w:line="240" w:lineRule="auto"/>
      <w:ind w:left="80"/>
    </w:pPr>
    <w:rPr>
      <w:rFonts w:ascii="Arial MT" w:eastAsia="Arial MT" w:hAnsi="Arial MT" w:cs="Arial M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5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2093</Words>
  <Characters>11934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Касымов Искандер Сабырович</dc:creator>
  <cp:keywords/>
  <dc:description/>
  <cp:lastModifiedBy>ПК</cp:lastModifiedBy>
  <cp:revision>8</cp:revision>
  <dcterms:created xsi:type="dcterms:W3CDTF">2024-08-13T12:36:00Z</dcterms:created>
  <dcterms:modified xsi:type="dcterms:W3CDTF">2024-09-05T04:37:00Z</dcterms:modified>
</cp:coreProperties>
</file>